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8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D5489" w:rsidRPr="000D5489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489"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 w:rsidRPr="000D5489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71197B" w:rsidRDefault="0071197B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1 полугодия 202</w:t>
      </w:r>
      <w:r w:rsidR="008536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33E45" w:rsidRPr="003322D2" w:rsidRDefault="00A33E45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261"/>
        <w:gridCol w:w="1984"/>
        <w:gridCol w:w="1985"/>
        <w:gridCol w:w="2268"/>
      </w:tblGrid>
      <w:tr w:rsidR="003322D2" w:rsidRPr="003322D2" w:rsidTr="00EF2172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="00B434F7" w:rsidRPr="00A31E44">
              <w:rPr>
                <w:rFonts w:ascii="Times New Roman" w:hAnsi="Times New Roman" w:cs="Times New Roman"/>
                <w:sz w:val="21"/>
                <w:szCs w:val="21"/>
              </w:rPr>
              <w:t>.03.202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4D18EF">
              <w:rPr>
                <w:rFonts w:ascii="Times New Roman" w:hAnsi="Times New Roman" w:cs="Times New Roman"/>
                <w:sz w:val="21"/>
                <w:szCs w:val="21"/>
              </w:rPr>
              <w:t xml:space="preserve"> и 26.06.2024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ланов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е заседани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комиссии по противодействию коррупции СПб ГУП «Горэлектротранс»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73788" w:rsidRPr="00A31E44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322D2" w:rsidRPr="003322D2" w:rsidRDefault="003322D2" w:rsidP="003322D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C652F" w:rsidRPr="00A31E44" w:rsidRDefault="000C652F" w:rsidP="0015005E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</w:t>
            </w:r>
            <w:r w:rsidR="0015005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полугодии 202</w:t>
            </w:r>
            <w:r w:rsidR="0077378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EF2172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актуализирован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  <w:r w:rsidR="00EF2172" w:rsidRPr="00A31E44">
              <w:rPr>
                <w:rFonts w:ascii="Times New Roman" w:hAnsi="Times New Roman" w:cs="Times New Roman"/>
                <w:sz w:val="21"/>
                <w:szCs w:val="21"/>
              </w:rPr>
              <w:t>приказ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77378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73788" w:rsidRPr="00773788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внесены изменения</w:t>
            </w:r>
            <w:r w:rsidR="00773788" w:rsidRPr="00773788">
              <w:rPr>
                <w:rFonts w:ascii="Times New Roman" w:hAnsi="Times New Roman" w:cs="Times New Roman"/>
                <w:sz w:val="21"/>
                <w:szCs w:val="21"/>
              </w:rPr>
              <w:t xml:space="preserve"> в приказ </w:t>
            </w:r>
            <w:r w:rsidR="0015005E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773788" w:rsidRPr="00773788">
              <w:rPr>
                <w:rFonts w:ascii="Times New Roman" w:hAnsi="Times New Roman" w:cs="Times New Roman"/>
                <w:sz w:val="21"/>
                <w:szCs w:val="21"/>
              </w:rPr>
              <w:t xml:space="preserve">от 08.12.2022 № 1782 «О   назначении лиц, ответственных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773788" w:rsidRPr="00773788">
              <w:rPr>
                <w:rFonts w:ascii="Times New Roman" w:hAnsi="Times New Roman" w:cs="Times New Roman"/>
                <w:sz w:val="21"/>
                <w:szCs w:val="21"/>
              </w:rPr>
              <w:t xml:space="preserve">за работу </w:t>
            </w:r>
            <w:r w:rsidR="00773788" w:rsidRPr="0077378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реализации </w:t>
            </w:r>
            <w:r w:rsidR="00773788" w:rsidRPr="0077378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антикоррупционной политики, профилактике коррупционных и иных правонарушений в СПб ГУП «Горэлектротранс» - приказ от 06.02.2024 № 01-01-144</w:t>
            </w:r>
            <w:r w:rsidR="0077378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3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1E44" w:rsidRPr="00A31E44" w:rsidRDefault="00A31E44" w:rsidP="00A31E44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С 01.08.2020 в штат </w:t>
            </w:r>
            <w:r w:rsidRPr="00A31E44">
              <w:rPr>
                <w:rStyle w:val="FontStyle15"/>
                <w:sz w:val="21"/>
                <w:szCs w:val="21"/>
              </w:rPr>
              <w:t xml:space="preserve">СПб ГУП «Горэлектротранс»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введена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и укомплектована должность ведущего специалиста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по противодействию коррупции.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2. О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пределены должностные лица, ответственные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за профилактику коррупционных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 иных правонарушений (приказ от 08.12.2022 №1782).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Руководители подведомственных подразделений привлекаются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lastRenderedPageBreak/>
              <w:t xml:space="preserve">к участию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в совещаниях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по вопросам противодействия коррупции: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.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Сформирован перечень должностей, связанных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с высоким коррупционным риском (приказ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18.02.2021 № 209, от 30.12.2021 № 2000).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Принят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к реализации локальный нормативно-правовой акт, закрепляющий порядок взаимодействия СПб ГУП «Горэлектротранс»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31.03.2021 №331).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6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В настоящее время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 контракты/договора,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связанные </w:t>
            </w:r>
            <w:r w:rsid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 хозяйственной деятельностью 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Style w:val="FontStyle15"/>
                <w:sz w:val="21"/>
                <w:szCs w:val="21"/>
              </w:rPr>
              <w:t>СПб ГУП «Горэлектротранс»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включается проект антикоррупционной оговорки, которая была согласованна </w:t>
            </w:r>
            <w:r w:rsid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 юридическим отделом предприятия.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Обеспечивается соблюдение Кодекса профессиональной этики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3322D2" w:rsidRPr="003322D2" w:rsidRDefault="00A31E44" w:rsidP="00F05D6E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B434F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Уведомлений </w:t>
            </w:r>
            <w:r w:rsidR="00B434F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 предотвращении либо урегулировании конфликта интересов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от работников СПб ГУП «Горэлектротранс»</w:t>
            </w:r>
            <w:r w:rsidR="0077378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15005E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773788">
              <w:rPr>
                <w:rFonts w:ascii="Times New Roman" w:hAnsi="Times New Roman" w:cs="Times New Roman"/>
                <w:sz w:val="21"/>
                <w:szCs w:val="21"/>
              </w:rPr>
              <w:t>в анализируемый период,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4B4C09" w:rsidRDefault="00981E14" w:rsidP="004B4C0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B4C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1 полугодии 202</w:t>
            </w:r>
            <w:r w:rsidR="00773788" w:rsidRPr="004B4C0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Федеральной антимонопольной службы по Санкт-Петербургу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в отношении СПб ГУП 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«Горэлектротранс» было подано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жалоб</w:t>
            </w:r>
            <w:r w:rsidR="00C47885" w:rsidRPr="004B4C0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на действия заказчика и решение комиссии.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По результатам контрольных мероприятий необоснованными было признано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жалоб, обоснованными признана -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жалоб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, 3 жалобы отозваны заявителем.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4B4C09" w:rsidRDefault="00981E14" w:rsidP="004B4C0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В 1 полугодии 20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73788" w:rsidRPr="004B4C0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года было проведено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закупк</w:t>
            </w:r>
            <w:r w:rsidR="00C47885" w:rsidRPr="004B4C0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на общую сумму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676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432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тыс. руб. Подано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529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заявки от участников, отклонены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заявк</w:t>
            </w:r>
            <w:r w:rsidR="00C47885" w:rsidRPr="004B4C0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, не состоялось </w:t>
            </w:r>
            <w:r w:rsidR="004B4C09" w:rsidRPr="004B4C09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процедур закупок.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D87622" w:rsidRDefault="00B76E9D" w:rsidP="00D87622">
            <w:pPr>
              <w:pStyle w:val="ab"/>
              <w:spacing w:after="0" w:line="276" w:lineRule="auto"/>
              <w:ind w:left="0"/>
              <w:jc w:val="both"/>
              <w:rPr>
                <w:sz w:val="21"/>
                <w:szCs w:val="21"/>
              </w:rPr>
            </w:pPr>
            <w:r w:rsidRPr="00526D14">
              <w:rPr>
                <w:sz w:val="21"/>
                <w:szCs w:val="21"/>
              </w:rPr>
              <w:lastRenderedPageBreak/>
              <w:t xml:space="preserve">В соответствии </w:t>
            </w:r>
            <w:r w:rsidRPr="00526D14">
              <w:rPr>
                <w:sz w:val="21"/>
                <w:szCs w:val="21"/>
              </w:rPr>
              <w:br/>
              <w:t xml:space="preserve">с Распоряжением Комитета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 xml:space="preserve">по транспорту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 xml:space="preserve">от 25.06.2012 №100-р «О мерах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 xml:space="preserve">по реализации </w:t>
            </w:r>
            <w:r w:rsidRPr="00526D14">
              <w:rPr>
                <w:sz w:val="21"/>
                <w:szCs w:val="21"/>
              </w:rPr>
              <w:lastRenderedPageBreak/>
              <w:t xml:space="preserve">постановления Правительства Санкт-Петербурга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>от 06.02.2012 №107», СПб ГУП</w:t>
            </w:r>
            <w:r w:rsidR="00C235D1" w:rsidRPr="00526D14">
              <w:rPr>
                <w:sz w:val="21"/>
                <w:szCs w:val="21"/>
              </w:rPr>
              <w:t xml:space="preserve"> </w:t>
            </w:r>
            <w:r w:rsidRPr="00526D14">
              <w:rPr>
                <w:sz w:val="21"/>
                <w:szCs w:val="21"/>
              </w:rPr>
              <w:t xml:space="preserve">«Горэлектротранс» представляет ежеквартально (нарастающим итогом) в адрес Комитета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 xml:space="preserve">по транспорту, Комитета финансов, Комитета имущественных отношений, Комитета по тарифам </w:t>
            </w:r>
            <w:r w:rsidR="00876891" w:rsidRPr="00526D14">
              <w:rPr>
                <w:sz w:val="21"/>
                <w:szCs w:val="21"/>
              </w:rPr>
              <w:br/>
            </w:r>
            <w:r w:rsidRPr="00526D14">
              <w:rPr>
                <w:sz w:val="21"/>
                <w:szCs w:val="21"/>
              </w:rPr>
              <w:t>и Комитета государственного финансового контроля отчет об исполнении плана финансово-хозяйственной деятельности.</w:t>
            </w:r>
            <w:r w:rsidR="00D87622">
              <w:rPr>
                <w:sz w:val="21"/>
                <w:szCs w:val="21"/>
              </w:rPr>
              <w:t xml:space="preserve"> </w:t>
            </w:r>
          </w:p>
          <w:p w:rsidR="00B76E9D" w:rsidRPr="003C215E" w:rsidRDefault="00B76E9D" w:rsidP="00D87622">
            <w:pPr>
              <w:pStyle w:val="ab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D87622">
              <w:rPr>
                <w:sz w:val="21"/>
                <w:szCs w:val="21"/>
              </w:rPr>
              <w:t>Отчет об исполнении плана финансово-хозяйственной деятельности за 1 квартал 202</w:t>
            </w:r>
            <w:r w:rsidR="00D87622" w:rsidRPr="00D87622">
              <w:rPr>
                <w:sz w:val="21"/>
                <w:szCs w:val="21"/>
              </w:rPr>
              <w:t>4</w:t>
            </w:r>
            <w:r w:rsidRPr="00D87622">
              <w:rPr>
                <w:sz w:val="21"/>
                <w:szCs w:val="21"/>
              </w:rPr>
              <w:t xml:space="preserve"> года представлен письмом исх. № 1.24-13</w:t>
            </w:r>
            <w:r w:rsidR="00D87622" w:rsidRPr="00D87622">
              <w:rPr>
                <w:sz w:val="21"/>
                <w:szCs w:val="21"/>
              </w:rPr>
              <w:t>05</w:t>
            </w:r>
            <w:r w:rsidRPr="00D87622">
              <w:rPr>
                <w:sz w:val="21"/>
                <w:szCs w:val="21"/>
              </w:rPr>
              <w:t xml:space="preserve"> </w:t>
            </w:r>
            <w:r w:rsidRPr="00D87622">
              <w:rPr>
                <w:sz w:val="21"/>
                <w:szCs w:val="21"/>
              </w:rPr>
              <w:br/>
              <w:t>от 2</w:t>
            </w:r>
            <w:r w:rsidR="00D87622" w:rsidRPr="00D87622">
              <w:rPr>
                <w:sz w:val="21"/>
                <w:szCs w:val="21"/>
              </w:rPr>
              <w:t>3</w:t>
            </w:r>
            <w:r w:rsidRPr="00D87622">
              <w:rPr>
                <w:sz w:val="21"/>
                <w:szCs w:val="21"/>
              </w:rPr>
              <w:t>.05.202</w:t>
            </w:r>
            <w:r w:rsidR="00D87622" w:rsidRPr="00D87622">
              <w:rPr>
                <w:sz w:val="21"/>
                <w:szCs w:val="21"/>
              </w:rPr>
              <w:t>4</w:t>
            </w:r>
            <w:r w:rsidRPr="00D87622">
              <w:rPr>
                <w:sz w:val="21"/>
                <w:szCs w:val="21"/>
              </w:rPr>
              <w:t>.</w:t>
            </w:r>
            <w:r w:rsidR="00D87622">
              <w:rPr>
                <w:sz w:val="21"/>
                <w:szCs w:val="21"/>
              </w:rPr>
              <w:t xml:space="preserve">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4B4C09" w:rsidRDefault="00B76E9D" w:rsidP="0077378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773788" w:rsidRPr="004B4C0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осуществлялась проверка документов на соответствие требований законодательства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о закупках,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в.ч</w:t>
            </w:r>
            <w:proofErr w:type="spellEnd"/>
            <w:r w:rsidRPr="004B4C09">
              <w:rPr>
                <w:rFonts w:ascii="Times New Roman" w:hAnsi="Times New Roman" w:cs="Times New Roman"/>
                <w:sz w:val="21"/>
                <w:szCs w:val="21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4715D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8B19B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4E4572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Локальные нормативные акты, устанавливающие систему доплат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и надбавок стимулирующего характера и систему премирования работников, являются Приложениями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к Коллективному договору, зарегистрированному Комитетом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>по труду и занятости населения</w:t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t>и не нарушают действующее законодательство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Все изменения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Коллективный договор вносятся дополнительными соглашениями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Комитете по труду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и занятости населения.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Фактов составления неофициальной отчетности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поддельных документов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E312A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7C2AE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оснований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для проведения совещаний (обучающих мероприятий)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руководителями (заместителями руководителей)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вопросам организации работы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 противодействию коррупции 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не было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B76E9D" w:rsidRPr="003322D2" w:rsidRDefault="00B76E9D" w:rsidP="00B7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7C2AE5" w:rsidRDefault="00B76E9D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 1 полугодии 202</w:t>
            </w:r>
            <w:r w:rsidR="007C2AE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с целью проверки соблюдения в ОСП (СП) СПБ ГУП «Горэлектротранс» антикоррупционного законодательства </w:t>
            </w:r>
            <w:r w:rsidR="007C2AE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были осуществлены выезды в структурные подразделения:</w:t>
            </w:r>
          </w:p>
          <w:p w:rsidR="009F60E3" w:rsidRDefault="007C2AE5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24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выезд </w:t>
            </w:r>
            <w:r w:rsidR="00EF21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 ОСП</w:t>
            </w:r>
            <w:r w:rsidR="00EF21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«Тр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оллейбусный 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парк №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», </w:t>
            </w:r>
          </w:p>
          <w:p w:rsidR="009F60E3" w:rsidRDefault="007C2AE5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26.01.2024 – в ОСП </w:t>
            </w:r>
            <w:r w:rsidR="00B76E9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«Трамвайный парк</w:t>
            </w:r>
            <w:r w:rsidR="009F60E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F60E3" w:rsidRDefault="007C2AE5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09.02.2024 – в ОСП «Совмещенный трамвайно-троллейбусный парк» и ОСП «Трамвайный парк №1»,</w:t>
            </w:r>
          </w:p>
          <w:p w:rsidR="009F60E3" w:rsidRDefault="007C2AE5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21.02.2024 – в ОСП «Аварийно-восстановительная служба «Носорог»,</w:t>
            </w:r>
          </w:p>
          <w:p w:rsidR="00B76E9D" w:rsidRPr="00B434F7" w:rsidRDefault="007C2AE5" w:rsidP="00EF21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29.05.2024 – в ОСП «Троллейбусный парк № 3»</w:t>
            </w:r>
            <w:r w:rsidR="00EF21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. В рамках выезда была </w:t>
            </w:r>
            <w:r w:rsidR="009F60E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осуществлена проверка размещения актуальной информации </w:t>
            </w:r>
            <w:r w:rsidR="00EF21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9F60E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на стендах наглядной агитации, проведены разъяснительные беседы </w:t>
            </w:r>
            <w:r w:rsidR="00EF21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по направлению деятельности.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проводится контроль за актуализацией сведений, содержащихся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анкетах, представляемых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персоналу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поступлении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свойственниках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и целях выявления возможного конфликта интересов.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76E9D" w:rsidRPr="003322D2" w:rsidRDefault="00B76E9D" w:rsidP="00B76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ОСП (СП)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информационных стендах размещена информация, направленная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выездах в ОСП (СП) СПБ ГУП «Горэлектротранс».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во взаимодействии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заинтересованными управлениями, службами, отделами осуществляется мониторинг ситуации в ОСП (СП), проводится анализ анкетных данных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кандидатов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при приеме на работу, а также изменений персональных данных работников. В 1 полугодии 202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уведомлений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возникновении личной заинтересованности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первом полугодии 202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проверки случаев несоблюдения работниками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«Горэлектротранс», требований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интересов, не проводились.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выявления, факты несоблюдения требований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 будут предаваться гласности,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а к должностным лицам применяться меры юридической ответственности.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3B2F27" w:rsidRPr="003322D2" w:rsidRDefault="003B2F27" w:rsidP="003B2F27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ОСП (СП).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  <w:p w:rsidR="003B2F27" w:rsidRPr="003322D2" w:rsidRDefault="003B2F27" w:rsidP="003B2F27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25014F" w:rsidRDefault="003B2F27" w:rsidP="0025014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9F60E3" w:rsidRPr="0025014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года СПб ГУП «Горэлектротранс» было заключено 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41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>(с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орок один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) трудовых договоров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гражданами, замещавшими должность государственной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>или муниципальной службы.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 Антикоррупционное образование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EF21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риказом СПб ГУП «Горэлектротранс»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>от 18.02.2021 № 209 «Об утверждении Перечня должностей, подверженных коррупционным рискам в СПб ГУП «Горэлектротранс» обучению подлежат 1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работников, из них обучено – 1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68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(в том числе в 1 полугодии 2023 года обучено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>5 чел.). В 202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году необходимо обучить – 1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работников.</w:t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Обучение 9 работников запланировано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25014F" w:rsidRPr="0025014F">
              <w:rPr>
                <w:rFonts w:ascii="Times New Roman" w:hAnsi="Times New Roman" w:cs="Times New Roman"/>
                <w:sz w:val="21"/>
                <w:szCs w:val="21"/>
              </w:rPr>
              <w:t>на период с 19.06.2024 по 01.07.2024.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реинжиниринга бизнес-процессов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E0603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рамках внедрения электронной системы обучения и контроля знаний работников,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лицами, ответственными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за работу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иных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правонарушений,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работниками, подверженных коррупционным рискам в ОСП (СП)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в январе 2023 год был осуществлен комплекс практических мероприятий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обновлению учебного материала, разработке тестов для проверки знаний требований норм права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D87622">
              <w:rPr>
                <w:rFonts w:ascii="Times New Roman" w:hAnsi="Times New Roman" w:cs="Times New Roman"/>
                <w:sz w:val="21"/>
                <w:szCs w:val="21"/>
              </w:rPr>
              <w:t>о противодействии коррупции. По итогам 1 полугодия 202</w:t>
            </w:r>
            <w:r w:rsidR="009F60E3" w:rsidRPr="00D8762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87622">
              <w:rPr>
                <w:rFonts w:ascii="Times New Roman" w:hAnsi="Times New Roman" w:cs="Times New Roman"/>
                <w:sz w:val="21"/>
                <w:szCs w:val="21"/>
              </w:rPr>
              <w:t xml:space="preserve"> года изучили учебный материал и сдали тест </w:t>
            </w:r>
            <w:r w:rsidR="009F60E3" w:rsidRPr="00D8762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E06033" w:rsidRPr="00D8762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D87622">
              <w:rPr>
                <w:rFonts w:ascii="Times New Roman" w:hAnsi="Times New Roman" w:cs="Times New Roman"/>
                <w:sz w:val="21"/>
                <w:szCs w:val="21"/>
              </w:rPr>
              <w:t xml:space="preserve"> чел.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СПб ГУП «</w:t>
            </w:r>
            <w:proofErr w:type="gramStart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Горэлектротранс»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proofErr w:type="gramEnd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постоянной основе обеспечиваются требования, закрепленные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приказе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 15.03.2021 № 331 «Об утверждении Положения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сотрудничестве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правоохранительными органами в случае выявления факта совершения правонарушения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или преступления,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том числе и в сфере противодействия коррупции»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работниками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организована разъяснительная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необходимости реализации требований приказа 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к совершению коррупционных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правонарушений», проводится необходимая профилактическая работа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недопустимости замалчивания данных фактов. В 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полугодии 202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вышеуказанных уведомлений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осуществлялось доведение информации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изменениях законодательства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сфере закупок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до заинтересованных служб в том числе ОСП (СП).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t xml:space="preserve"> Так же,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отчетном периоде ответственные работники приняли участие в семинарах по изменениям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законодательстве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закупках, организованных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Комитетом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государственному заказу </w:t>
            </w:r>
            <w:r w:rsidR="004B4C09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Санкт-Петербурга, электронными торговыми площадками.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проводится анализ имеющейся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распоряжении информации, способствующей выявлению личной заинтересованности при осуществлении закупок. В ходе проведения проверочных мероприятий в 1 полугодии 202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нарушений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выявлено.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15005E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1 полугодии 20</w:t>
            </w:r>
            <w:r w:rsidR="0015005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заявок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организацию обучения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дополнительным профессиональным программам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персоналу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не поступало. Работники службы организации закупок обучены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 Перечнем должностей, подверженных коррупционным рискам в СПб ГУП «Горэлектротранс»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F60E3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По результатам работы за 1 полугодие 202</w:t>
            </w:r>
            <w:r w:rsidR="009F60E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в рамках антикоррупционной экспертизы рисков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 выявлено.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обеспечено ведение специализированного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раздела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официальном сайте предприятия. Размещение информации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антикоррупционной деятельности проводилось по мере поступления материалов.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обновляется подраздел «Противодействие коррупции»: о составе комиссий, проведенных заседаниях, издании локальных нормативно-правовых актов, исполнении Плана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на предприятии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E67800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E67800" w:rsidRPr="003322D2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E67800" w:rsidRPr="003322D2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E67800" w:rsidRPr="003322D2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E67800" w:rsidRPr="003322D2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E67800" w:rsidRPr="003322D2" w:rsidRDefault="00E67800" w:rsidP="00E67800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обеспечено бесперебойное функционирование в круглосуточном </w:t>
            </w:r>
            <w:proofErr w:type="gramStart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режиме: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-</w:t>
            </w:r>
            <w:proofErr w:type="gramEnd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платформы обратной связи, реализованной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базе «Единого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портала государственных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муниципальных услуг», расположенного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по адресу: https://pos.gosuslugi.ru</w:t>
            </w:r>
            <w:r w:rsidR="00EF2172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- государственного интернет-портала «Наш Санкт-Петербург», расположенного </w:t>
            </w:r>
            <w:r w:rsid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www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EF2172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gorod</w:t>
            </w:r>
            <w:proofErr w:type="spellEnd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EF2172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gov</w:t>
            </w:r>
            <w:proofErr w:type="spellEnd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EF2172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spb</w:t>
            </w:r>
            <w:proofErr w:type="spellEnd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EF2172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  <w:p w:rsidR="00E67800" w:rsidRP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- личного кабинета - персонального раздела Портала для ответственного за работу с порталом по подразделениям предприятия;</w:t>
            </w:r>
          </w:p>
          <w:p w:rsidR="00E67800" w:rsidRP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официального интернет-сайта СПб ГУП «Горэлектротранс», расположенного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по адресу </w:t>
            </w:r>
            <w:hyperlink r:id="rId5" w:history="1"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www</w:t>
              </w:r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electrotrans</w:t>
              </w:r>
              <w:proofErr w:type="spellEnd"/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spb</w:t>
              </w:r>
              <w:proofErr w:type="spellEnd"/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,</w:t>
              </w:r>
              <w:proofErr w:type="spellStart"/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ru</w:t>
              </w:r>
              <w:proofErr w:type="spellEnd"/>
            </w:hyperlink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инцидент-менеджмента – информационной системы регистрации обращений граждан </w:t>
            </w:r>
            <w:r w:rsid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адрес Губернатора Санкт-Петербурга </w:t>
            </w:r>
            <w:r w:rsid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социальной сети «ВК»,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расположенной </w:t>
            </w:r>
            <w:r w:rsid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hyperlink r:id="rId6" w:history="1">
              <w:r w:rsidRPr="00EF2172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https://vk.com/id535438957</w:t>
              </w:r>
            </w:hyperlink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F2172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Руководством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СПб ГУП «Горэлектротранс»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повседневной работе используются возможности приема сообщений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о коррупционных проявлениях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по линиям телефонной связи.</w:t>
            </w:r>
          </w:p>
          <w:p w:rsidR="00E67800" w:rsidRPr="00EF2172" w:rsidRDefault="00E67800" w:rsidP="00E6780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Ежедневно работниками отдела по работе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 обращениями граждан (кроме выходных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праздничных дней) проводится мониторинг поступивших обращений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Предприятии. Поступившие электронные обращения граждан регистрируются установленным порядком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F2172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с требованиями Федерального закона от 02.05.2006 № 59-ФЗ «О порядке рассмотрения обращений граждан».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EF2172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hAnsi="Times New Roman" w:cs="Times New Roman"/>
                <w:sz w:val="21"/>
                <w:szCs w:val="21"/>
              </w:rPr>
              <w:t xml:space="preserve">Пресс-служба СПб ГУП «Горэлектротранс» проводит мониторинг информации в СМИ,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числе,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для ознакомления руководству СПб ГУП «Горэлектротранс»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>и направляется во все ОСП (СП) для изучения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 xml:space="preserve">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СПб ГУП «Горэлектротранс» </w:t>
            </w:r>
          </w:p>
          <w:p w:rsidR="003B2F27" w:rsidRPr="003322D2" w:rsidRDefault="003B2F27" w:rsidP="00A33E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B2F27" w:rsidRPr="008B19B2" w:rsidRDefault="003B2F27" w:rsidP="003B2F27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установленным фактам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EF2172" w:rsidRDefault="00E67800" w:rsidP="00E6780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1 полугодии 2024 года обращений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вопросу коррупционной составляющей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B2F27" w:rsidRPr="003322D2" w:rsidTr="00526D14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1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526D1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всех поступающих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работу на предприятие знакомят с действующим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предприятии «Кодеком этики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служебного поведения работников СПб ГУП «Горэлектротранс», локальными нормативно-правовыми актами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предупреждению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противодействию коррупции </w:t>
            </w:r>
            <w:r w:rsidR="00DD7CB7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в</w:t>
            </w:r>
            <w:r w:rsidR="00DD7CB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СПб ГУП «Горэлектротранс»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иными положениями действующего законодательства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РФ и СПб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>о противодействии коррупции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</w:tc>
      </w:tr>
    </w:tbl>
    <w:p w:rsidR="00C16E31" w:rsidRDefault="00C16E31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8C8" w:rsidRDefault="00BD38C8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ABC" w:rsidRDefault="002C7ABC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ABC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E0360E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Р.В.Павлушкин</w:t>
      </w:r>
      <w:proofErr w:type="spellEnd"/>
    </w:p>
    <w:sectPr w:rsidR="00E0360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82BDF"/>
    <w:rsid w:val="000C11EF"/>
    <w:rsid w:val="000C652F"/>
    <w:rsid w:val="000C7795"/>
    <w:rsid w:val="000D5489"/>
    <w:rsid w:val="0015005E"/>
    <w:rsid w:val="001630B5"/>
    <w:rsid w:val="00194967"/>
    <w:rsid w:val="001B45F3"/>
    <w:rsid w:val="00242644"/>
    <w:rsid w:val="0025014F"/>
    <w:rsid w:val="00280EF1"/>
    <w:rsid w:val="002C7ABC"/>
    <w:rsid w:val="002F7504"/>
    <w:rsid w:val="003322D2"/>
    <w:rsid w:val="0033363E"/>
    <w:rsid w:val="0037187B"/>
    <w:rsid w:val="003B2F27"/>
    <w:rsid w:val="003E312A"/>
    <w:rsid w:val="003E6869"/>
    <w:rsid w:val="0045013A"/>
    <w:rsid w:val="00467C64"/>
    <w:rsid w:val="004715D3"/>
    <w:rsid w:val="004B06E4"/>
    <w:rsid w:val="004B4C09"/>
    <w:rsid w:val="004D18EF"/>
    <w:rsid w:val="004E08EC"/>
    <w:rsid w:val="00525B93"/>
    <w:rsid w:val="00526D14"/>
    <w:rsid w:val="00530A7E"/>
    <w:rsid w:val="00536C9B"/>
    <w:rsid w:val="005A4341"/>
    <w:rsid w:val="006B107F"/>
    <w:rsid w:val="006E57AE"/>
    <w:rsid w:val="0071197B"/>
    <w:rsid w:val="00722F99"/>
    <w:rsid w:val="00773788"/>
    <w:rsid w:val="007C2AE5"/>
    <w:rsid w:val="007E5838"/>
    <w:rsid w:val="00853649"/>
    <w:rsid w:val="00854DA8"/>
    <w:rsid w:val="008563BC"/>
    <w:rsid w:val="008577EA"/>
    <w:rsid w:val="00876205"/>
    <w:rsid w:val="00876891"/>
    <w:rsid w:val="008850A9"/>
    <w:rsid w:val="008A1BE7"/>
    <w:rsid w:val="008B19B2"/>
    <w:rsid w:val="009038B3"/>
    <w:rsid w:val="0091669B"/>
    <w:rsid w:val="00926D65"/>
    <w:rsid w:val="00934D18"/>
    <w:rsid w:val="00981E14"/>
    <w:rsid w:val="009C7AB8"/>
    <w:rsid w:val="009F60E3"/>
    <w:rsid w:val="009F7A79"/>
    <w:rsid w:val="00A31E44"/>
    <w:rsid w:val="00A33E45"/>
    <w:rsid w:val="00A669CD"/>
    <w:rsid w:val="00A855C4"/>
    <w:rsid w:val="00A92D18"/>
    <w:rsid w:val="00AF3494"/>
    <w:rsid w:val="00B434F7"/>
    <w:rsid w:val="00B76E9D"/>
    <w:rsid w:val="00BD38C8"/>
    <w:rsid w:val="00C16E31"/>
    <w:rsid w:val="00C235D1"/>
    <w:rsid w:val="00C47885"/>
    <w:rsid w:val="00C7186C"/>
    <w:rsid w:val="00CE1797"/>
    <w:rsid w:val="00D1785E"/>
    <w:rsid w:val="00D30FA3"/>
    <w:rsid w:val="00D44A6D"/>
    <w:rsid w:val="00D87622"/>
    <w:rsid w:val="00D97445"/>
    <w:rsid w:val="00DD7CB7"/>
    <w:rsid w:val="00E0360E"/>
    <w:rsid w:val="00E06033"/>
    <w:rsid w:val="00E27EAC"/>
    <w:rsid w:val="00E67800"/>
    <w:rsid w:val="00E80436"/>
    <w:rsid w:val="00EF2172"/>
    <w:rsid w:val="00F052AD"/>
    <w:rsid w:val="00F0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1B45F3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9">
    <w:name w:val="Hyperlink"/>
    <w:basedOn w:val="a0"/>
    <w:rsid w:val="001B45F3"/>
    <w:rPr>
      <w:color w:val="0066CC"/>
      <w:u w:val="single"/>
    </w:rPr>
  </w:style>
  <w:style w:type="paragraph" w:customStyle="1" w:styleId="ConsPlusNonformat">
    <w:name w:val="ConsPlusNonformat"/>
    <w:uiPriority w:val="99"/>
    <w:rsid w:val="001B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1B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31E44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B76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76E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25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20</cp:revision>
  <cp:lastPrinted>2024-06-20T10:25:00Z</cp:lastPrinted>
  <dcterms:created xsi:type="dcterms:W3CDTF">2024-06-17T05:51:00Z</dcterms:created>
  <dcterms:modified xsi:type="dcterms:W3CDTF">2024-07-01T04:54:00Z</dcterms:modified>
</cp:coreProperties>
</file>